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EE94" w14:textId="77777777" w:rsidR="00FE5E19" w:rsidRDefault="00FE5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619A5" w14:paraId="640AD7F2" w14:textId="77777777" w:rsidTr="003619A5">
        <w:tc>
          <w:tcPr>
            <w:tcW w:w="6475" w:type="dxa"/>
          </w:tcPr>
          <w:p w14:paraId="2E0696FB" w14:textId="298D99D5" w:rsidR="003619A5" w:rsidRPr="003619A5" w:rsidRDefault="003619A5" w:rsidP="003619A5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  <w:r w:rsidRPr="003619A5"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  <w:t>Team Lead: Kelly</w:t>
            </w:r>
          </w:p>
        </w:tc>
        <w:tc>
          <w:tcPr>
            <w:tcW w:w="6475" w:type="dxa"/>
          </w:tcPr>
          <w:p w14:paraId="4DDAF58C" w14:textId="3F762045" w:rsidR="003619A5" w:rsidRPr="003619A5" w:rsidRDefault="003619A5" w:rsidP="003619A5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  <w:r w:rsidRPr="003619A5"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  <w:t>Team Lead: Ebony</w:t>
            </w:r>
          </w:p>
        </w:tc>
      </w:tr>
      <w:tr w:rsidR="003619A5" w14:paraId="2AD1A62E" w14:textId="77777777" w:rsidTr="003619A5">
        <w:tc>
          <w:tcPr>
            <w:tcW w:w="6475" w:type="dxa"/>
          </w:tcPr>
          <w:p w14:paraId="0F0B41D3" w14:textId="31BF85B6" w:rsidR="003619A5" w:rsidRPr="003619A5" w:rsidRDefault="003619A5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Wellbeing Services (</w:t>
            </w:r>
            <w:r w:rsidRPr="002D6EDF">
              <w:rPr>
                <w:b/>
                <w:bCs/>
                <w:sz w:val="24"/>
                <w:szCs w:val="24"/>
              </w:rPr>
              <w:t>AWBS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3DE8E623" w14:textId="23543E8D" w:rsidR="003619A5" w:rsidRPr="003619A5" w:rsidRDefault="003619A5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Abundant Community Recovery</w:t>
            </w:r>
          </w:p>
        </w:tc>
      </w:tr>
      <w:tr w:rsidR="003619A5" w14:paraId="54F0DB5C" w14:textId="77777777" w:rsidTr="003619A5">
        <w:tc>
          <w:tcPr>
            <w:tcW w:w="6475" w:type="dxa"/>
          </w:tcPr>
          <w:p w14:paraId="47E107E7" w14:textId="641CD187" w:rsidR="003619A5" w:rsidRPr="003619A5" w:rsidRDefault="003619A5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</w:t>
            </w:r>
          </w:p>
        </w:tc>
        <w:tc>
          <w:tcPr>
            <w:tcW w:w="6475" w:type="dxa"/>
          </w:tcPr>
          <w:p w14:paraId="1EF916EA" w14:textId="46D755B2" w:rsidR="003619A5" w:rsidRPr="003619A5" w:rsidRDefault="003619A5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Detroit Rescue Mission Ministries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DRMM</w:t>
            </w:r>
            <w:r>
              <w:rPr>
                <w:sz w:val="24"/>
                <w:szCs w:val="24"/>
              </w:rPr>
              <w:t>)</w:t>
            </w:r>
          </w:p>
        </w:tc>
      </w:tr>
      <w:tr w:rsidR="003619A5" w14:paraId="79FDEB56" w14:textId="77777777" w:rsidTr="003619A5">
        <w:tc>
          <w:tcPr>
            <w:tcW w:w="6475" w:type="dxa"/>
          </w:tcPr>
          <w:p w14:paraId="371C35C9" w14:textId="404B54F5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Step</w:t>
            </w:r>
          </w:p>
        </w:tc>
        <w:tc>
          <w:tcPr>
            <w:tcW w:w="6475" w:type="dxa"/>
          </w:tcPr>
          <w:p w14:paraId="50481FEF" w14:textId="2F7D6CE1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Hegira Health</w:t>
            </w:r>
          </w:p>
        </w:tc>
      </w:tr>
      <w:tr w:rsidR="003619A5" w14:paraId="0EB2D982" w14:textId="77777777" w:rsidTr="003619A5">
        <w:tc>
          <w:tcPr>
            <w:tcW w:w="6475" w:type="dxa"/>
          </w:tcPr>
          <w:p w14:paraId="1D3A4871" w14:textId="080C7C2A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Family Development, Inc. (</w:t>
            </w:r>
            <w:r w:rsidRPr="008672B1">
              <w:rPr>
                <w:b/>
                <w:bCs/>
                <w:i/>
                <w:iCs/>
                <w:sz w:val="24"/>
                <w:szCs w:val="24"/>
              </w:rPr>
              <w:t>BFDI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5FF9D6D0" w14:textId="028D3BF7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East </w:t>
            </w:r>
          </w:p>
        </w:tc>
      </w:tr>
      <w:tr w:rsidR="003619A5" w14:paraId="7728F06D" w14:textId="77777777" w:rsidTr="003619A5">
        <w:tc>
          <w:tcPr>
            <w:tcW w:w="6475" w:type="dxa"/>
          </w:tcPr>
          <w:p w14:paraId="7E4F11EF" w14:textId="5AB10BF0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City Integrated Health (</w:t>
            </w:r>
            <w:r w:rsidRPr="008672B1">
              <w:rPr>
                <w:b/>
                <w:bCs/>
                <w:i/>
                <w:iCs/>
                <w:sz w:val="24"/>
                <w:szCs w:val="24"/>
              </w:rPr>
              <w:t>CCIH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3A70097E" w14:textId="33F4B8D6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NCADD</w:t>
            </w:r>
          </w:p>
        </w:tc>
      </w:tr>
      <w:tr w:rsidR="003619A5" w14:paraId="477DFAAF" w14:textId="77777777" w:rsidTr="003619A5">
        <w:tc>
          <w:tcPr>
            <w:tcW w:w="6475" w:type="dxa"/>
          </w:tcPr>
          <w:p w14:paraId="789C74A3" w14:textId="6C68E422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Detroit Recovery Project (</w:t>
            </w:r>
            <w:r w:rsidRPr="008672B1">
              <w:rPr>
                <w:b/>
                <w:bCs/>
                <w:i/>
                <w:iCs/>
                <w:sz w:val="24"/>
                <w:szCs w:val="24"/>
              </w:rPr>
              <w:t>DRP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253398E9" w14:textId="3CD80113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Personalized Nursing Lighthouse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PNLH</w:t>
            </w:r>
            <w:r>
              <w:rPr>
                <w:sz w:val="24"/>
                <w:szCs w:val="24"/>
              </w:rPr>
              <w:t>)</w:t>
            </w:r>
          </w:p>
        </w:tc>
      </w:tr>
      <w:tr w:rsidR="003619A5" w14:paraId="43F08528" w14:textId="77777777" w:rsidTr="003619A5">
        <w:tc>
          <w:tcPr>
            <w:tcW w:w="6475" w:type="dxa"/>
          </w:tcPr>
          <w:p w14:paraId="4706F5D3" w14:textId="2819F23F" w:rsidR="003619A5" w:rsidRPr="003619A5" w:rsidRDefault="00FF74B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Elmhurst Home, Inc.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EHI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711168DB" w14:textId="0B4FDD6A" w:rsidR="003619A5" w:rsidRPr="003619A5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Images </w:t>
            </w:r>
          </w:p>
        </w:tc>
      </w:tr>
      <w:tr w:rsidR="00A84703" w14:paraId="466AFA4D" w14:textId="77777777" w:rsidTr="003619A5">
        <w:tc>
          <w:tcPr>
            <w:tcW w:w="6475" w:type="dxa"/>
          </w:tcPr>
          <w:p w14:paraId="4A5288FD" w14:textId="47ACD35A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Lakeridge Village</w:t>
            </w:r>
          </w:p>
        </w:tc>
        <w:tc>
          <w:tcPr>
            <w:tcW w:w="6475" w:type="dxa"/>
          </w:tcPr>
          <w:p w14:paraId="5B5E2980" w14:textId="5EC163F3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Rainbow Center of Michigan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RCOM</w:t>
            </w:r>
            <w:r>
              <w:rPr>
                <w:sz w:val="24"/>
                <w:szCs w:val="24"/>
              </w:rPr>
              <w:t>)</w:t>
            </w:r>
          </w:p>
        </w:tc>
      </w:tr>
      <w:tr w:rsidR="00A84703" w14:paraId="78223FB8" w14:textId="77777777" w:rsidTr="003619A5">
        <w:tc>
          <w:tcPr>
            <w:tcW w:w="6475" w:type="dxa"/>
          </w:tcPr>
          <w:p w14:paraId="31F86A29" w14:textId="4526E7A2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Mariner’s Inn</w:t>
            </w:r>
          </w:p>
        </w:tc>
        <w:tc>
          <w:tcPr>
            <w:tcW w:w="6475" w:type="dxa"/>
          </w:tcPr>
          <w:p w14:paraId="220D6D2E" w14:textId="597B85B4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Sacred Heart </w:t>
            </w:r>
          </w:p>
        </w:tc>
      </w:tr>
      <w:tr w:rsidR="00A84703" w14:paraId="260763B1" w14:textId="77777777" w:rsidTr="003619A5">
        <w:tc>
          <w:tcPr>
            <w:tcW w:w="6475" w:type="dxa"/>
          </w:tcPr>
          <w:p w14:paraId="6A49FE09" w14:textId="68CE5A9C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Nardin Park Recovery Center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NPRC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33A397E8" w14:textId="65486F9F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Salvation Army-Harbor Light</w:t>
            </w:r>
          </w:p>
        </w:tc>
      </w:tr>
      <w:tr w:rsidR="00A84703" w14:paraId="263FB7F0" w14:textId="77777777" w:rsidTr="003619A5">
        <w:tc>
          <w:tcPr>
            <w:tcW w:w="6475" w:type="dxa"/>
          </w:tcPr>
          <w:p w14:paraId="3179A63A" w14:textId="4C6B36A5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Behavioral Health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QBH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75" w:type="dxa"/>
          </w:tcPr>
          <w:p w14:paraId="22EAD6D0" w14:textId="42A42223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Spectrum</w:t>
            </w:r>
          </w:p>
        </w:tc>
      </w:tr>
      <w:tr w:rsidR="00A84703" w14:paraId="11DA4029" w14:textId="77777777" w:rsidTr="003619A5">
        <w:tc>
          <w:tcPr>
            <w:tcW w:w="6475" w:type="dxa"/>
          </w:tcPr>
          <w:p w14:paraId="3E1C478B" w14:textId="35884206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SHAR, Inc.</w:t>
            </w:r>
          </w:p>
        </w:tc>
        <w:tc>
          <w:tcPr>
            <w:tcW w:w="6475" w:type="dxa"/>
          </w:tcPr>
          <w:p w14:paraId="5DF16C72" w14:textId="0532540B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Center</w:t>
            </w:r>
          </w:p>
        </w:tc>
      </w:tr>
      <w:tr w:rsidR="00A84703" w14:paraId="333878AA" w14:textId="77777777" w:rsidTr="003619A5">
        <w:tc>
          <w:tcPr>
            <w:tcW w:w="6475" w:type="dxa"/>
          </w:tcPr>
          <w:p w14:paraId="09D55FA7" w14:textId="54822BF3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Sobriety House</w:t>
            </w:r>
          </w:p>
        </w:tc>
        <w:tc>
          <w:tcPr>
            <w:tcW w:w="6475" w:type="dxa"/>
          </w:tcPr>
          <w:p w14:paraId="59C344EF" w14:textId="68021805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Wellness Center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TWC</w:t>
            </w:r>
            <w:r>
              <w:rPr>
                <w:sz w:val="24"/>
                <w:szCs w:val="24"/>
              </w:rPr>
              <w:t>)</w:t>
            </w:r>
          </w:p>
        </w:tc>
      </w:tr>
      <w:tr w:rsidR="00A84703" w14:paraId="4EF04D6A" w14:textId="77777777" w:rsidTr="003619A5">
        <w:tc>
          <w:tcPr>
            <w:tcW w:w="6475" w:type="dxa"/>
          </w:tcPr>
          <w:p w14:paraId="79DB7F84" w14:textId="5CAEA41C" w:rsidR="00A84703" w:rsidRDefault="00A84703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Guidance Center</w:t>
            </w:r>
          </w:p>
        </w:tc>
        <w:tc>
          <w:tcPr>
            <w:tcW w:w="6475" w:type="dxa"/>
          </w:tcPr>
          <w:p w14:paraId="74B7EC47" w14:textId="67F76215" w:rsidR="00A84703" w:rsidRDefault="00193E21" w:rsidP="0036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Wayne State University Physicians Group (</w:t>
            </w:r>
            <w:r w:rsidRPr="005F2D0E">
              <w:rPr>
                <w:b/>
                <w:bCs/>
                <w:i/>
                <w:iCs/>
                <w:sz w:val="24"/>
                <w:szCs w:val="24"/>
              </w:rPr>
              <w:t>UPG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1E2D9DE" w14:textId="77777777" w:rsidR="003619A5" w:rsidRDefault="003619A5"/>
    <w:sectPr w:rsidR="003619A5" w:rsidSect="003619A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35DA" w14:textId="77777777" w:rsidR="00EF4E72" w:rsidRDefault="00EF4E72" w:rsidP="003619A5">
      <w:pPr>
        <w:spacing w:after="0" w:line="240" w:lineRule="auto"/>
      </w:pPr>
      <w:r>
        <w:separator/>
      </w:r>
    </w:p>
  </w:endnote>
  <w:endnote w:type="continuationSeparator" w:id="0">
    <w:p w14:paraId="262554F3" w14:textId="77777777" w:rsidR="00EF4E72" w:rsidRDefault="00EF4E72" w:rsidP="003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B943" w14:textId="77777777" w:rsidR="00EF4E72" w:rsidRDefault="00EF4E72" w:rsidP="003619A5">
      <w:pPr>
        <w:spacing w:after="0" w:line="240" w:lineRule="auto"/>
      </w:pPr>
      <w:r>
        <w:separator/>
      </w:r>
    </w:p>
  </w:footnote>
  <w:footnote w:type="continuationSeparator" w:id="0">
    <w:p w14:paraId="086E9674" w14:textId="77777777" w:rsidR="00EF4E72" w:rsidRDefault="00EF4E72" w:rsidP="0036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D181" w14:textId="49157A34" w:rsidR="003619A5" w:rsidRPr="00EB18C7" w:rsidRDefault="003619A5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14FECCBE" wp14:editId="1220C960">
          <wp:extent cx="1117600" cy="1308100"/>
          <wp:effectExtent l="0" t="0" r="6350" b="6350"/>
          <wp:docPr id="16822854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854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705" cy="130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B18C7">
      <w:rPr>
        <w:sz w:val="36"/>
        <w:szCs w:val="36"/>
      </w:rPr>
      <w:t>QUALITY IMPROVEMENT SUD TREATMENT PROVIDER</w:t>
    </w:r>
    <w:r w:rsidR="00EB18C7" w:rsidRPr="00EB18C7">
      <w:rPr>
        <w:sz w:val="36"/>
        <w:szCs w:val="36"/>
      </w:rPr>
      <w:t xml:space="preserve"> TEAM</w:t>
    </w:r>
    <w:r w:rsidRPr="00EB18C7">
      <w:rPr>
        <w:sz w:val="36"/>
        <w:szCs w:val="36"/>
      </w:rPr>
      <w:t xml:space="preserve"> LEAD LIST</w:t>
    </w:r>
  </w:p>
  <w:p w14:paraId="1B3A3811" w14:textId="7EB1D895" w:rsidR="003619A5" w:rsidRDefault="003619A5" w:rsidP="003619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A5"/>
    <w:rsid w:val="00184A6D"/>
    <w:rsid w:val="00193E21"/>
    <w:rsid w:val="002D6EDF"/>
    <w:rsid w:val="003619A5"/>
    <w:rsid w:val="004778D4"/>
    <w:rsid w:val="005F2D0E"/>
    <w:rsid w:val="008672B1"/>
    <w:rsid w:val="00A84703"/>
    <w:rsid w:val="00CB6AFB"/>
    <w:rsid w:val="00EB18C7"/>
    <w:rsid w:val="00EF4E72"/>
    <w:rsid w:val="00F42F3F"/>
    <w:rsid w:val="00FE5E19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8DDC"/>
  <w15:chartTrackingRefBased/>
  <w15:docId w15:val="{EAC1BAFB-54C7-4F6C-B4FE-AAB5A73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A5"/>
  </w:style>
  <w:style w:type="paragraph" w:styleId="Footer">
    <w:name w:val="footer"/>
    <w:basedOn w:val="Normal"/>
    <w:link w:val="FooterChar"/>
    <w:uiPriority w:val="99"/>
    <w:unhideWhenUsed/>
    <w:rsid w:val="003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A5"/>
  </w:style>
  <w:style w:type="table" w:styleId="TableGrid">
    <w:name w:val="Table Grid"/>
    <w:basedOn w:val="TableNormal"/>
    <w:uiPriority w:val="39"/>
    <w:rsid w:val="0036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27AB-BD59-49AF-9C5D-6627624A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Wayne Integrated Health Network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Myricks</dc:creator>
  <cp:keywords/>
  <dc:description/>
  <cp:lastModifiedBy>Judy Davis</cp:lastModifiedBy>
  <cp:revision>2</cp:revision>
  <dcterms:created xsi:type="dcterms:W3CDTF">2024-01-22T18:10:00Z</dcterms:created>
  <dcterms:modified xsi:type="dcterms:W3CDTF">2024-01-22T18:10:00Z</dcterms:modified>
</cp:coreProperties>
</file>